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59" w:rsidRPr="004F4B59" w:rsidRDefault="004F4B59" w:rsidP="004F4B59">
      <w:pPr>
        <w:pStyle w:val="ConsPlusTitle"/>
        <w:jc w:val="right"/>
        <w:rPr>
          <w:b w:val="0"/>
          <w:sz w:val="28"/>
          <w:szCs w:val="28"/>
        </w:rPr>
      </w:pPr>
      <w:r w:rsidRPr="004F4B59">
        <w:rPr>
          <w:b w:val="0"/>
          <w:i/>
          <w:sz w:val="28"/>
          <w:szCs w:val="28"/>
        </w:rPr>
        <w:t xml:space="preserve">                                                                                            </w:t>
      </w:r>
      <w:r w:rsidRPr="004F4B59">
        <w:rPr>
          <w:b w:val="0"/>
          <w:sz w:val="28"/>
          <w:szCs w:val="28"/>
        </w:rPr>
        <w:t>Приложение № 1</w:t>
      </w:r>
    </w:p>
    <w:p w:rsidR="004F4B59" w:rsidRPr="004F4B59" w:rsidRDefault="004F4B59" w:rsidP="004F4B59">
      <w:pPr>
        <w:pStyle w:val="ConsPlusTitle"/>
        <w:jc w:val="right"/>
        <w:rPr>
          <w:b w:val="0"/>
          <w:sz w:val="28"/>
          <w:szCs w:val="28"/>
        </w:rPr>
      </w:pPr>
      <w:r w:rsidRPr="004F4B59">
        <w:rPr>
          <w:b w:val="0"/>
          <w:sz w:val="28"/>
          <w:szCs w:val="28"/>
        </w:rPr>
        <w:t xml:space="preserve">                                                                                            к приказу отдела </w:t>
      </w:r>
    </w:p>
    <w:p w:rsidR="004F4B59" w:rsidRPr="004F4B59" w:rsidRDefault="004F4B59" w:rsidP="004F4B59">
      <w:pPr>
        <w:pStyle w:val="ConsPlusTitle"/>
        <w:jc w:val="right"/>
        <w:rPr>
          <w:b w:val="0"/>
          <w:sz w:val="28"/>
          <w:szCs w:val="28"/>
        </w:rPr>
      </w:pPr>
      <w:r w:rsidRPr="004F4B59">
        <w:rPr>
          <w:b w:val="0"/>
          <w:sz w:val="28"/>
          <w:szCs w:val="28"/>
        </w:rPr>
        <w:t xml:space="preserve">                                                                                      образования                          администрации                                                                               </w:t>
      </w:r>
    </w:p>
    <w:p w:rsidR="004F4B59" w:rsidRPr="004F4B59" w:rsidRDefault="004F4B59" w:rsidP="004F4B59">
      <w:pPr>
        <w:pStyle w:val="ConsPlusTitle"/>
        <w:jc w:val="right"/>
        <w:rPr>
          <w:b w:val="0"/>
          <w:sz w:val="28"/>
          <w:szCs w:val="28"/>
        </w:rPr>
      </w:pPr>
      <w:r w:rsidRPr="004F4B59">
        <w:rPr>
          <w:b w:val="0"/>
          <w:sz w:val="28"/>
          <w:szCs w:val="28"/>
        </w:rPr>
        <w:t xml:space="preserve">                                                                                            Белинского района  </w:t>
      </w:r>
    </w:p>
    <w:p w:rsidR="004F4B59" w:rsidRPr="004F4B59" w:rsidRDefault="004F4B59" w:rsidP="004F4B59">
      <w:pPr>
        <w:pStyle w:val="ConsPlusTitle"/>
        <w:jc w:val="right"/>
        <w:rPr>
          <w:b w:val="0"/>
          <w:sz w:val="28"/>
          <w:szCs w:val="28"/>
        </w:rPr>
      </w:pPr>
      <w:r w:rsidRPr="004F4B59">
        <w:rPr>
          <w:b w:val="0"/>
          <w:sz w:val="28"/>
          <w:szCs w:val="28"/>
        </w:rPr>
        <w:t xml:space="preserve">                                                                                            Пензенской области                                                                                                                                                       </w:t>
      </w:r>
    </w:p>
    <w:p w:rsidR="004F4B59" w:rsidRPr="00B224BC" w:rsidRDefault="004F4B59" w:rsidP="006661EB">
      <w:pPr>
        <w:pStyle w:val="ConsPlusTitle"/>
        <w:jc w:val="right"/>
        <w:rPr>
          <w:sz w:val="28"/>
          <w:szCs w:val="28"/>
        </w:rPr>
      </w:pPr>
      <w:r w:rsidRPr="004F4B59">
        <w:rPr>
          <w:b w:val="0"/>
          <w:sz w:val="28"/>
          <w:szCs w:val="28"/>
        </w:rPr>
        <w:t xml:space="preserve">                                                                                            от 01.09.2020 № 82</w:t>
      </w:r>
    </w:p>
    <w:p w:rsidR="004F4B59" w:rsidRPr="00B224BC" w:rsidRDefault="004F4B59" w:rsidP="004F4B59">
      <w:pPr>
        <w:pStyle w:val="ConsPlusTitle"/>
        <w:rPr>
          <w:sz w:val="28"/>
          <w:szCs w:val="28"/>
        </w:rPr>
      </w:pPr>
      <w:r w:rsidRPr="00B224BC">
        <w:rPr>
          <w:sz w:val="28"/>
          <w:szCs w:val="28"/>
        </w:rPr>
        <w:t xml:space="preserve">                                                                      </w:t>
      </w:r>
    </w:p>
    <w:p w:rsidR="004F4B59" w:rsidRPr="00B224BC" w:rsidRDefault="004F4B59" w:rsidP="004F4B59">
      <w:pPr>
        <w:pStyle w:val="ConsPlusTitle"/>
        <w:rPr>
          <w:sz w:val="28"/>
          <w:szCs w:val="28"/>
        </w:rPr>
      </w:pPr>
    </w:p>
    <w:p w:rsidR="004F4B59" w:rsidRPr="00B224BC" w:rsidRDefault="004F4B59" w:rsidP="004F4B59">
      <w:pPr>
        <w:pStyle w:val="ConsPlusTitle"/>
        <w:rPr>
          <w:sz w:val="28"/>
          <w:szCs w:val="28"/>
        </w:rPr>
      </w:pPr>
    </w:p>
    <w:p w:rsidR="004F4B59" w:rsidRPr="00B224BC" w:rsidRDefault="004F4B59" w:rsidP="004F4B59">
      <w:pPr>
        <w:pStyle w:val="ConsPlusTitle"/>
        <w:rPr>
          <w:sz w:val="28"/>
          <w:szCs w:val="28"/>
        </w:rPr>
      </w:pPr>
    </w:p>
    <w:p w:rsidR="004F4B59" w:rsidRPr="00B224BC" w:rsidRDefault="004F4B59" w:rsidP="004F4B59">
      <w:pPr>
        <w:pStyle w:val="ConsPlusTitle"/>
        <w:rPr>
          <w:sz w:val="28"/>
          <w:szCs w:val="28"/>
        </w:rPr>
      </w:pPr>
    </w:p>
    <w:p w:rsidR="004F4B59" w:rsidRPr="00B224BC" w:rsidRDefault="004F4B59" w:rsidP="004F4B59">
      <w:pPr>
        <w:pStyle w:val="ConsPlusTitle"/>
        <w:rPr>
          <w:sz w:val="28"/>
          <w:szCs w:val="28"/>
        </w:rPr>
      </w:pPr>
    </w:p>
    <w:p w:rsidR="004F4B59" w:rsidRPr="00B224BC" w:rsidRDefault="004F4B59" w:rsidP="004F4B59">
      <w:pPr>
        <w:pStyle w:val="ConsPlusTitle"/>
        <w:rPr>
          <w:sz w:val="28"/>
          <w:szCs w:val="28"/>
        </w:rPr>
      </w:pPr>
    </w:p>
    <w:p w:rsidR="004F4B59" w:rsidRPr="00B224BC" w:rsidRDefault="004F4B59" w:rsidP="004F4B59">
      <w:pPr>
        <w:ind w:firstLine="540"/>
        <w:jc w:val="center"/>
        <w:rPr>
          <w:rFonts w:ascii="Times New Roman" w:hAnsi="Times New Roman"/>
          <w:b/>
          <w:sz w:val="28"/>
          <w:szCs w:val="28"/>
        </w:rPr>
      </w:pPr>
      <w:r w:rsidRPr="00B224BC">
        <w:rPr>
          <w:rFonts w:ascii="Times New Roman" w:hAnsi="Times New Roman"/>
          <w:b/>
          <w:sz w:val="28"/>
          <w:szCs w:val="28"/>
        </w:rPr>
        <w:t>Порядок</w:t>
      </w:r>
    </w:p>
    <w:p w:rsidR="004F4B59" w:rsidRPr="00B224BC" w:rsidRDefault="004F4B59" w:rsidP="004F4B59">
      <w:pPr>
        <w:ind w:firstLine="540"/>
        <w:jc w:val="center"/>
        <w:rPr>
          <w:rFonts w:ascii="Times New Roman" w:hAnsi="Times New Roman"/>
          <w:b/>
          <w:sz w:val="28"/>
          <w:szCs w:val="28"/>
        </w:rPr>
      </w:pPr>
      <w:r w:rsidRPr="00B224BC">
        <w:rPr>
          <w:rFonts w:ascii="Times New Roman" w:hAnsi="Times New Roman"/>
          <w:b/>
          <w:sz w:val="28"/>
          <w:szCs w:val="28"/>
        </w:rPr>
        <w:t xml:space="preserve">организации горячего питания </w:t>
      </w:r>
    </w:p>
    <w:p w:rsidR="004F4B59" w:rsidRPr="00B224BC" w:rsidRDefault="004F4B59" w:rsidP="004F4B59">
      <w:pPr>
        <w:ind w:firstLine="540"/>
        <w:jc w:val="center"/>
        <w:rPr>
          <w:rFonts w:ascii="Times New Roman" w:hAnsi="Times New Roman"/>
          <w:b/>
          <w:sz w:val="28"/>
          <w:szCs w:val="28"/>
        </w:rPr>
      </w:pPr>
      <w:r>
        <w:rPr>
          <w:rFonts w:ascii="Times New Roman" w:hAnsi="Times New Roman"/>
          <w:b/>
          <w:sz w:val="28"/>
          <w:szCs w:val="28"/>
        </w:rPr>
        <w:t>в ФМОУ ООШ с. Невежкино в с</w:t>
      </w:r>
      <w:proofErr w:type="gramStart"/>
      <w:r>
        <w:rPr>
          <w:rFonts w:ascii="Times New Roman" w:hAnsi="Times New Roman"/>
          <w:b/>
          <w:sz w:val="28"/>
          <w:szCs w:val="28"/>
        </w:rPr>
        <w:t>.Ш</w:t>
      </w:r>
      <w:proofErr w:type="gramEnd"/>
      <w:r>
        <w:rPr>
          <w:rFonts w:ascii="Times New Roman" w:hAnsi="Times New Roman"/>
          <w:b/>
          <w:sz w:val="28"/>
          <w:szCs w:val="28"/>
        </w:rPr>
        <w:t>иряево</w:t>
      </w:r>
      <w:r w:rsidRPr="00B224BC">
        <w:rPr>
          <w:rFonts w:ascii="Times New Roman" w:hAnsi="Times New Roman"/>
          <w:b/>
          <w:sz w:val="28"/>
          <w:szCs w:val="28"/>
        </w:rPr>
        <w:t xml:space="preserve"> </w:t>
      </w:r>
    </w:p>
    <w:p w:rsidR="004F4B59" w:rsidRPr="00B224BC" w:rsidRDefault="004F4B59" w:rsidP="004F4B59">
      <w:pPr>
        <w:ind w:firstLine="540"/>
        <w:jc w:val="center"/>
        <w:rPr>
          <w:rFonts w:ascii="Times New Roman" w:hAnsi="Times New Roman"/>
          <w:b/>
          <w:sz w:val="28"/>
          <w:szCs w:val="28"/>
        </w:rPr>
      </w:pPr>
      <w:r w:rsidRPr="00B224BC">
        <w:rPr>
          <w:rFonts w:ascii="Times New Roman" w:hAnsi="Times New Roman"/>
          <w:b/>
          <w:sz w:val="28"/>
          <w:szCs w:val="28"/>
        </w:rPr>
        <w:t>Белинского  района Пензенской области</w:t>
      </w:r>
    </w:p>
    <w:p w:rsidR="004F4B59" w:rsidRPr="00B224BC" w:rsidRDefault="004F4B59" w:rsidP="004F4B59">
      <w:pPr>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tabs>
          <w:tab w:val="left" w:pos="4495"/>
          <w:tab w:val="center" w:pos="5230"/>
        </w:tabs>
        <w:rPr>
          <w:rFonts w:ascii="Times New Roman" w:hAnsi="Times New Roman"/>
          <w:b/>
          <w:sz w:val="28"/>
          <w:szCs w:val="28"/>
        </w:rPr>
      </w:pPr>
      <w:r w:rsidRPr="00B224BC">
        <w:rPr>
          <w:rFonts w:ascii="Times New Roman" w:hAnsi="Times New Roman"/>
          <w:b/>
          <w:sz w:val="28"/>
          <w:szCs w:val="28"/>
        </w:rPr>
        <w:tab/>
      </w: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p>
    <w:p w:rsidR="004F4B59" w:rsidRPr="00B224BC" w:rsidRDefault="004F4B59" w:rsidP="004F4B59">
      <w:pPr>
        <w:ind w:firstLine="540"/>
        <w:jc w:val="center"/>
        <w:rPr>
          <w:rFonts w:ascii="Times New Roman" w:hAnsi="Times New Roman"/>
          <w:b/>
          <w:sz w:val="28"/>
          <w:szCs w:val="28"/>
        </w:rPr>
      </w:pPr>
      <w:r w:rsidRPr="00B224BC">
        <w:rPr>
          <w:rFonts w:ascii="Times New Roman" w:hAnsi="Times New Roman"/>
          <w:b/>
          <w:sz w:val="28"/>
          <w:szCs w:val="28"/>
        </w:rPr>
        <w:t>1. Общие положения</w:t>
      </w:r>
    </w:p>
    <w:p w:rsidR="004F4B59" w:rsidRPr="00B224BC" w:rsidRDefault="004F4B59" w:rsidP="004F4B59">
      <w:pPr>
        <w:ind w:firstLine="540"/>
        <w:jc w:val="center"/>
        <w:rPr>
          <w:rFonts w:ascii="Times New Roman" w:hAnsi="Times New Roman"/>
          <w:b/>
          <w:sz w:val="28"/>
          <w:szCs w:val="28"/>
        </w:rPr>
      </w:pPr>
    </w:p>
    <w:p w:rsidR="004F4B59" w:rsidRPr="00B224BC" w:rsidRDefault="004F4B59" w:rsidP="006661EB">
      <w:pPr>
        <w:ind w:firstLine="540"/>
        <w:jc w:val="both"/>
        <w:rPr>
          <w:rFonts w:ascii="Times New Roman" w:hAnsi="Times New Roman"/>
          <w:sz w:val="28"/>
          <w:szCs w:val="28"/>
        </w:rPr>
      </w:pPr>
      <w:r w:rsidRPr="00B224BC">
        <w:rPr>
          <w:rFonts w:ascii="Times New Roman" w:hAnsi="Times New Roman"/>
          <w:sz w:val="28"/>
          <w:szCs w:val="28"/>
        </w:rPr>
        <w:t xml:space="preserve">1.1. </w:t>
      </w:r>
      <w:proofErr w:type="gramStart"/>
      <w:r w:rsidRPr="00B224BC">
        <w:rPr>
          <w:rFonts w:ascii="Times New Roman" w:hAnsi="Times New Roman"/>
          <w:sz w:val="28"/>
          <w:szCs w:val="28"/>
        </w:rPr>
        <w:t xml:space="preserve">Настоящий Порядок организации горячего питания в </w:t>
      </w:r>
      <w:r>
        <w:rPr>
          <w:rFonts w:ascii="Times New Roman" w:hAnsi="Times New Roman"/>
          <w:sz w:val="28"/>
          <w:szCs w:val="28"/>
        </w:rPr>
        <w:t xml:space="preserve">ФМОУ ООШ с. Невежкино </w:t>
      </w:r>
      <w:r w:rsidR="006661EB">
        <w:rPr>
          <w:rFonts w:ascii="Times New Roman" w:hAnsi="Times New Roman"/>
          <w:sz w:val="28"/>
          <w:szCs w:val="28"/>
        </w:rPr>
        <w:t xml:space="preserve">им.Ф.А.Ежкова </w:t>
      </w:r>
      <w:r>
        <w:rPr>
          <w:rFonts w:ascii="Times New Roman" w:hAnsi="Times New Roman"/>
          <w:sz w:val="28"/>
          <w:szCs w:val="28"/>
        </w:rPr>
        <w:t>в с. Ширяево</w:t>
      </w:r>
      <w:r w:rsidRPr="00B224BC">
        <w:rPr>
          <w:rFonts w:ascii="Times New Roman" w:hAnsi="Times New Roman"/>
          <w:sz w:val="28"/>
          <w:szCs w:val="28"/>
        </w:rPr>
        <w:t xml:space="preserve"> Белинского района Пензенской области (далее – Порядок) разработан в соответствии с Федеральным законом от  29.12.2012 № 273-ФЗ  «Об образовании в Российской Федерации» (с последующими изменениями), Федеральным законом от 30.03.1999 № 52-ФЗ «О санитарно-эпидемиологическом благополучии населения» (с последующими изменениями), с Федеральным законом от 02.01.2020 № 29-ФЗ «О качестве и безопасности пищевых</w:t>
      </w:r>
      <w:proofErr w:type="gramEnd"/>
      <w:r w:rsidRPr="00B224BC">
        <w:rPr>
          <w:rFonts w:ascii="Times New Roman" w:hAnsi="Times New Roman"/>
          <w:sz w:val="28"/>
          <w:szCs w:val="28"/>
        </w:rPr>
        <w:t xml:space="preserve"> </w:t>
      </w:r>
      <w:proofErr w:type="gramStart"/>
      <w:r w:rsidRPr="00B224BC">
        <w:rPr>
          <w:rFonts w:ascii="Times New Roman" w:hAnsi="Times New Roman"/>
          <w:sz w:val="28"/>
          <w:szCs w:val="28"/>
        </w:rPr>
        <w:t>продуктов</w:t>
      </w:r>
      <w:proofErr w:type="gramEnd"/>
      <w:r w:rsidRPr="00B224BC">
        <w:rPr>
          <w:rFonts w:ascii="Times New Roman" w:hAnsi="Times New Roman"/>
          <w:sz w:val="28"/>
          <w:szCs w:val="28"/>
        </w:rPr>
        <w:t>», Законом Пензенской области от 30.06.2009 № 1752-ЗПО «О реализации основных гарантиях прав и законных интересов ребенка в Пензенской области» (с последующими изменениями) и регулирует правовые отношения, связанные с организацией горячего питания  в общеобразовательных организациях Белинского района Пензенской области.</w:t>
      </w:r>
    </w:p>
    <w:p w:rsidR="004F4B59" w:rsidRPr="00B224BC" w:rsidRDefault="004F4B59" w:rsidP="006661EB">
      <w:pPr>
        <w:ind w:firstLine="540"/>
        <w:jc w:val="both"/>
        <w:rPr>
          <w:rFonts w:ascii="Times New Roman" w:hAnsi="Times New Roman"/>
          <w:sz w:val="28"/>
          <w:szCs w:val="28"/>
        </w:rPr>
      </w:pP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1.2. Организация горяче</w:t>
      </w:r>
      <w:r w:rsidR="00B01A0A">
        <w:rPr>
          <w:rFonts w:ascii="Times New Roman" w:hAnsi="Times New Roman"/>
          <w:sz w:val="28"/>
          <w:szCs w:val="28"/>
        </w:rPr>
        <w:t>го питания в общеобразовательном учреждении</w:t>
      </w:r>
      <w:r w:rsidRPr="00B224BC">
        <w:rPr>
          <w:rFonts w:ascii="Times New Roman" w:hAnsi="Times New Roman"/>
          <w:sz w:val="28"/>
          <w:szCs w:val="28"/>
        </w:rPr>
        <w:t xml:space="preserve"> является  одним из приоритетных направлений государственной политики в области здорового питания.</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xml:space="preserve">1.3. Организация горячего питания в </w:t>
      </w:r>
      <w:r w:rsidR="00B01A0A">
        <w:rPr>
          <w:rFonts w:ascii="Times New Roman" w:hAnsi="Times New Roman"/>
          <w:sz w:val="28"/>
          <w:szCs w:val="28"/>
        </w:rPr>
        <w:t>общеобразовательной организации</w:t>
      </w:r>
      <w:r w:rsidRPr="00B224BC">
        <w:rPr>
          <w:rFonts w:ascii="Times New Roman" w:hAnsi="Times New Roman"/>
          <w:sz w:val="28"/>
          <w:szCs w:val="28"/>
        </w:rPr>
        <w:t xml:space="preserve"> является обязательной в соответствии с требованиями действующего законодательства в сфере образования и в сфере санитарно-эпидемиологического благополучия населения.</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1.4. Основными условиями организации горячего питания является соблюдение требований:</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к помещениям и материально-техническому  оснащению  пищеблоков;</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к сбалансированности питания по содержанию основных пищевых ценностей;</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к соблюдению санитарно-эпидемиологических требований при заготовке, хранении продуктов, безопасности пищевых продуктов, предназначенных для питания детей;</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lastRenderedPageBreak/>
        <w:t>- к соблюдению режима питания, графика приема пищи;</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к порядку расчета за питание;</w:t>
      </w:r>
    </w:p>
    <w:p w:rsidR="004F4B59" w:rsidRPr="00B224BC" w:rsidRDefault="004F4B59" w:rsidP="004F4B59">
      <w:pPr>
        <w:ind w:firstLine="539"/>
        <w:rPr>
          <w:rFonts w:ascii="Times New Roman" w:hAnsi="Times New Roman"/>
          <w:sz w:val="28"/>
          <w:szCs w:val="28"/>
        </w:rPr>
      </w:pPr>
      <w:r w:rsidRPr="00B224BC">
        <w:rPr>
          <w:rFonts w:ascii="Times New Roman" w:hAnsi="Times New Roman"/>
          <w:sz w:val="28"/>
          <w:szCs w:val="28"/>
        </w:rPr>
        <w:t xml:space="preserve">- к </w:t>
      </w:r>
      <w:proofErr w:type="gramStart"/>
      <w:r w:rsidRPr="00B224BC">
        <w:rPr>
          <w:rFonts w:ascii="Times New Roman" w:hAnsi="Times New Roman"/>
          <w:sz w:val="28"/>
          <w:szCs w:val="28"/>
        </w:rPr>
        <w:t>контролю за</w:t>
      </w:r>
      <w:proofErr w:type="gramEnd"/>
      <w:r w:rsidRPr="00B224BC">
        <w:rPr>
          <w:rFonts w:ascii="Times New Roman" w:hAnsi="Times New Roman"/>
          <w:sz w:val="28"/>
          <w:szCs w:val="28"/>
        </w:rPr>
        <w:t xml:space="preserve"> работой столовых.</w:t>
      </w:r>
    </w:p>
    <w:p w:rsidR="004F4B59" w:rsidRPr="00B224BC" w:rsidRDefault="004F4B59" w:rsidP="004F4B59">
      <w:pPr>
        <w:ind w:firstLine="539"/>
        <w:rPr>
          <w:rFonts w:ascii="Times New Roman" w:hAnsi="Times New Roman"/>
          <w:sz w:val="28"/>
          <w:szCs w:val="28"/>
        </w:rPr>
      </w:pPr>
    </w:p>
    <w:p w:rsidR="004F4B59" w:rsidRPr="00B224BC" w:rsidRDefault="004F4B59" w:rsidP="004F4B59">
      <w:pPr>
        <w:ind w:firstLine="539"/>
        <w:jc w:val="center"/>
        <w:rPr>
          <w:rFonts w:ascii="Times New Roman" w:hAnsi="Times New Roman"/>
          <w:b/>
          <w:sz w:val="28"/>
          <w:szCs w:val="28"/>
        </w:rPr>
      </w:pPr>
      <w:r w:rsidRPr="00B224BC">
        <w:rPr>
          <w:rFonts w:ascii="Times New Roman" w:hAnsi="Times New Roman"/>
          <w:b/>
          <w:sz w:val="28"/>
          <w:szCs w:val="28"/>
        </w:rPr>
        <w:t xml:space="preserve">2.  Организация горячего питания в общеобразовательных организациях </w:t>
      </w:r>
    </w:p>
    <w:p w:rsidR="004F4B59" w:rsidRPr="00B224BC" w:rsidRDefault="004F4B59" w:rsidP="004F4B59">
      <w:pPr>
        <w:ind w:firstLine="539"/>
        <w:jc w:val="center"/>
        <w:rPr>
          <w:rFonts w:ascii="Times New Roman" w:hAnsi="Times New Roman"/>
          <w:b/>
          <w:sz w:val="28"/>
          <w:szCs w:val="28"/>
        </w:rPr>
      </w:pP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2.1. Администрация общеобразовательных организаций осуществляет организационную и разъяснительную работу с обучающимися и их родителями (законными представителями) о принципах и санитарно-гигиенических основах здорового питания с целью организации горячего питания на платной или льготной основе. </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2.2. Основными задачами при организации горячего питания о</w:t>
      </w:r>
      <w:r w:rsidR="00B01A0A">
        <w:rPr>
          <w:rFonts w:ascii="Times New Roman" w:hAnsi="Times New Roman"/>
          <w:sz w:val="28"/>
          <w:szCs w:val="28"/>
        </w:rPr>
        <w:t>бучающихся в общеобразовательном</w:t>
      </w:r>
      <w:r w:rsidRPr="00B224BC">
        <w:rPr>
          <w:rFonts w:ascii="Times New Roman" w:hAnsi="Times New Roman"/>
          <w:sz w:val="28"/>
          <w:szCs w:val="28"/>
        </w:rPr>
        <w:t xml:space="preserve"> уч</w:t>
      </w:r>
      <w:r w:rsidR="00B01A0A">
        <w:rPr>
          <w:rFonts w:ascii="Times New Roman" w:hAnsi="Times New Roman"/>
          <w:sz w:val="28"/>
          <w:szCs w:val="28"/>
        </w:rPr>
        <w:t>реждении</w:t>
      </w:r>
      <w:r w:rsidRPr="00B224BC">
        <w:rPr>
          <w:rFonts w:ascii="Times New Roman" w:hAnsi="Times New Roman"/>
          <w:sz w:val="28"/>
          <w:szCs w:val="28"/>
        </w:rPr>
        <w:t xml:space="preserve"> являются: обеспечение обучающихся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используемых пищевых продуктов; предупреждение (профилактика) среди обучающихся инфекционных и неинфекционных заболеваний, связанных с фактором питания; пропаганда принципов здорового и полноценного питания.</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2.3. К поставке продовольственных товаров для организации горячего питания в</w:t>
      </w:r>
      <w:r w:rsidR="00B01A0A">
        <w:rPr>
          <w:rFonts w:ascii="Times New Roman" w:hAnsi="Times New Roman"/>
          <w:sz w:val="28"/>
          <w:szCs w:val="28"/>
        </w:rPr>
        <w:t xml:space="preserve"> общеобразовательном учреждении</w:t>
      </w:r>
      <w:r w:rsidRPr="00B224BC">
        <w:rPr>
          <w:rFonts w:ascii="Times New Roman" w:hAnsi="Times New Roman"/>
          <w:sz w:val="28"/>
          <w:szCs w:val="28"/>
        </w:rPr>
        <w:t xml:space="preserve"> допускаются предприятия различных организационно-правовых форм.</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2.4. Горячее питание обучающихся организуется в соответствии с примерным двенадцатидневным цикличным меню, согласованным с Территориальным  отделом Федеральной службы по надзору в сфере защиты прав потребителей и благополучия человека по Пензенской области в </w:t>
      </w:r>
      <w:proofErr w:type="spellStart"/>
      <w:r w:rsidRPr="00B224BC">
        <w:rPr>
          <w:rFonts w:ascii="Times New Roman" w:hAnsi="Times New Roman"/>
          <w:sz w:val="28"/>
          <w:szCs w:val="28"/>
        </w:rPr>
        <w:t>Башмаковском</w:t>
      </w:r>
      <w:proofErr w:type="spellEnd"/>
      <w:r w:rsidRPr="00B224BC">
        <w:rPr>
          <w:rFonts w:ascii="Times New Roman" w:hAnsi="Times New Roman"/>
          <w:sz w:val="28"/>
          <w:szCs w:val="28"/>
        </w:rPr>
        <w:t>, Белинском</w:t>
      </w:r>
      <w:proofErr w:type="gramStart"/>
      <w:r w:rsidRPr="00B224BC">
        <w:rPr>
          <w:rFonts w:ascii="Times New Roman" w:hAnsi="Times New Roman"/>
          <w:sz w:val="28"/>
          <w:szCs w:val="28"/>
        </w:rPr>
        <w:t xml:space="preserve"> ,</w:t>
      </w:r>
      <w:proofErr w:type="gramEnd"/>
      <w:r w:rsidRPr="00B224BC">
        <w:rPr>
          <w:rFonts w:ascii="Times New Roman" w:hAnsi="Times New Roman"/>
          <w:sz w:val="28"/>
          <w:szCs w:val="28"/>
        </w:rPr>
        <w:t xml:space="preserve"> Каменском, </w:t>
      </w:r>
      <w:proofErr w:type="spellStart"/>
      <w:r w:rsidRPr="00B224BC">
        <w:rPr>
          <w:rFonts w:ascii="Times New Roman" w:hAnsi="Times New Roman"/>
          <w:sz w:val="28"/>
          <w:szCs w:val="28"/>
        </w:rPr>
        <w:t>Тамалинском</w:t>
      </w:r>
      <w:proofErr w:type="spellEnd"/>
      <w:r w:rsidRPr="00B224BC">
        <w:rPr>
          <w:rFonts w:ascii="Times New Roman" w:hAnsi="Times New Roman"/>
          <w:sz w:val="28"/>
          <w:szCs w:val="28"/>
        </w:rPr>
        <w:t xml:space="preserve">, </w:t>
      </w:r>
      <w:proofErr w:type="spellStart"/>
      <w:r w:rsidRPr="00B224BC">
        <w:rPr>
          <w:rFonts w:ascii="Times New Roman" w:hAnsi="Times New Roman"/>
          <w:sz w:val="28"/>
          <w:szCs w:val="28"/>
        </w:rPr>
        <w:t>Пачелмском</w:t>
      </w:r>
      <w:proofErr w:type="spellEnd"/>
      <w:r w:rsidRPr="00B224BC">
        <w:rPr>
          <w:rFonts w:ascii="Times New Roman" w:hAnsi="Times New Roman"/>
          <w:sz w:val="28"/>
          <w:szCs w:val="28"/>
        </w:rPr>
        <w:t xml:space="preserve"> районах.</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w:t>
      </w:r>
      <w:proofErr w:type="gramStart"/>
      <w:r w:rsidRPr="00B224BC">
        <w:rPr>
          <w:rFonts w:ascii="Times New Roman" w:hAnsi="Times New Roman"/>
          <w:sz w:val="28"/>
          <w:szCs w:val="28"/>
        </w:rPr>
        <w:t>о-</w:t>
      </w:r>
      <w:proofErr w:type="gramEnd"/>
      <w:r w:rsidRPr="00B224BC">
        <w:rPr>
          <w:rFonts w:ascii="Times New Roman" w:hAnsi="Times New Roman"/>
          <w:sz w:val="28"/>
          <w:szCs w:val="28"/>
        </w:rPr>
        <w:t xml:space="preserve"> и </w:t>
      </w:r>
      <w:proofErr w:type="spellStart"/>
      <w:r w:rsidRPr="00B224BC">
        <w:rPr>
          <w:rFonts w:ascii="Times New Roman" w:hAnsi="Times New Roman"/>
          <w:sz w:val="28"/>
          <w:szCs w:val="28"/>
        </w:rPr>
        <w:t>макронутриентами</w:t>
      </w:r>
      <w:proofErr w:type="spellEnd"/>
      <w:r w:rsidRPr="00B224BC">
        <w:rPr>
          <w:rFonts w:ascii="Times New Roman" w:hAnsi="Times New Roman"/>
          <w:sz w:val="28"/>
          <w:szCs w:val="28"/>
        </w:rPr>
        <w:t xml:space="preserve">. При составлении меню рекомендуется, по возможности, учитывать как </w:t>
      </w:r>
      <w:r w:rsidRPr="00B224BC">
        <w:rPr>
          <w:rFonts w:ascii="Times New Roman" w:hAnsi="Times New Roman"/>
          <w:sz w:val="28"/>
          <w:szCs w:val="28"/>
        </w:rPr>
        <w:lastRenderedPageBreak/>
        <w:t>территориальные особенности питания, так и набор продуктов в соответствии с сезоном.</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2.5. </w:t>
      </w:r>
      <w:proofErr w:type="gramStart"/>
      <w:r w:rsidRPr="00B224BC">
        <w:rPr>
          <w:rFonts w:ascii="Times New Roman" w:hAnsi="Times New Roman"/>
          <w:sz w:val="28"/>
          <w:szCs w:val="28"/>
        </w:rPr>
        <w:t>Медико-биологическая и гигиеническая оценка рационов питания (примерных меню), разрабатываемых  общеобразовательными учреждениями, оценка соответствия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за организацией горячего питания, качество поступающего сырья и готовой продукции, реализуемых в общеобразовательных учреждениях, осуществляется Территориальным отделом Федеральной службы по надзору в сфере защиты прав</w:t>
      </w:r>
      <w:proofErr w:type="gramEnd"/>
      <w:r w:rsidRPr="00B224BC">
        <w:rPr>
          <w:rFonts w:ascii="Times New Roman" w:hAnsi="Times New Roman"/>
          <w:sz w:val="28"/>
          <w:szCs w:val="28"/>
        </w:rPr>
        <w:t xml:space="preserve"> потребителей и благополучия человека по Пензенской области в </w:t>
      </w:r>
      <w:proofErr w:type="spellStart"/>
      <w:r w:rsidRPr="00B224BC">
        <w:rPr>
          <w:rFonts w:ascii="Times New Roman" w:hAnsi="Times New Roman"/>
          <w:sz w:val="28"/>
          <w:szCs w:val="28"/>
        </w:rPr>
        <w:t>Башмаковском</w:t>
      </w:r>
      <w:proofErr w:type="spellEnd"/>
      <w:r w:rsidRPr="00B224BC">
        <w:rPr>
          <w:rFonts w:ascii="Times New Roman" w:hAnsi="Times New Roman"/>
          <w:sz w:val="28"/>
          <w:szCs w:val="28"/>
        </w:rPr>
        <w:t xml:space="preserve">, Белинском, Каменском, </w:t>
      </w:r>
      <w:proofErr w:type="spellStart"/>
      <w:r w:rsidRPr="00B224BC">
        <w:rPr>
          <w:rFonts w:ascii="Times New Roman" w:hAnsi="Times New Roman"/>
          <w:sz w:val="28"/>
          <w:szCs w:val="28"/>
        </w:rPr>
        <w:t>Тамалинском</w:t>
      </w:r>
      <w:proofErr w:type="spellEnd"/>
      <w:r w:rsidRPr="00B224BC">
        <w:rPr>
          <w:rFonts w:ascii="Times New Roman" w:hAnsi="Times New Roman"/>
          <w:sz w:val="28"/>
          <w:szCs w:val="28"/>
        </w:rPr>
        <w:t xml:space="preserve">, </w:t>
      </w:r>
      <w:proofErr w:type="spellStart"/>
      <w:r w:rsidRPr="00B224BC">
        <w:rPr>
          <w:rFonts w:ascii="Times New Roman" w:hAnsi="Times New Roman"/>
          <w:sz w:val="28"/>
          <w:szCs w:val="28"/>
        </w:rPr>
        <w:t>Пачелмском</w:t>
      </w:r>
      <w:proofErr w:type="spellEnd"/>
      <w:r w:rsidRPr="00B224BC">
        <w:rPr>
          <w:rFonts w:ascii="Times New Roman" w:hAnsi="Times New Roman"/>
          <w:sz w:val="28"/>
          <w:szCs w:val="28"/>
        </w:rPr>
        <w:t xml:space="preserve"> районах.</w:t>
      </w:r>
    </w:p>
    <w:p w:rsidR="004F4B59" w:rsidRPr="00B224BC" w:rsidRDefault="00B01A0A" w:rsidP="004F4B59">
      <w:pPr>
        <w:ind w:firstLine="708"/>
        <w:rPr>
          <w:rFonts w:ascii="Times New Roman" w:hAnsi="Times New Roman"/>
          <w:sz w:val="28"/>
          <w:szCs w:val="28"/>
        </w:rPr>
      </w:pPr>
      <w:r>
        <w:rPr>
          <w:rFonts w:ascii="Times New Roman" w:hAnsi="Times New Roman"/>
          <w:sz w:val="28"/>
          <w:szCs w:val="28"/>
        </w:rPr>
        <w:t>2.6. Столовая общеобразовательной организации осуществляет</w:t>
      </w:r>
      <w:r w:rsidR="004F4B59" w:rsidRPr="00B224BC">
        <w:rPr>
          <w:rFonts w:ascii="Times New Roman" w:hAnsi="Times New Roman"/>
          <w:sz w:val="28"/>
          <w:szCs w:val="28"/>
        </w:rPr>
        <w:t xml:space="preserve"> производственную деятельность в полном объеме 6 дней - с понедельника по субботу включительно в р</w:t>
      </w:r>
      <w:r>
        <w:rPr>
          <w:rFonts w:ascii="Times New Roman" w:hAnsi="Times New Roman"/>
          <w:sz w:val="28"/>
          <w:szCs w:val="28"/>
        </w:rPr>
        <w:t>ежиме работы общеобразовательной организации</w:t>
      </w:r>
      <w:r w:rsidR="004F4B59" w:rsidRPr="00B224BC">
        <w:rPr>
          <w:rFonts w:ascii="Times New Roman" w:hAnsi="Times New Roman"/>
          <w:sz w:val="28"/>
          <w:szCs w:val="28"/>
        </w:rPr>
        <w:t xml:space="preserve">. В обеденном зале ежедневно должно вывешиваться утверждённое руководителем общеобразовательной  организации меню, в котором указываются названия блюд, их объём (выход в граммах) и стоимость. </w:t>
      </w:r>
    </w:p>
    <w:p w:rsidR="004F4B59" w:rsidRPr="00B224BC" w:rsidRDefault="00B01A0A" w:rsidP="004F4B59">
      <w:pPr>
        <w:ind w:firstLine="708"/>
        <w:rPr>
          <w:rFonts w:ascii="Times New Roman" w:hAnsi="Times New Roman"/>
          <w:sz w:val="28"/>
          <w:szCs w:val="28"/>
        </w:rPr>
      </w:pPr>
      <w:r>
        <w:rPr>
          <w:rFonts w:ascii="Times New Roman" w:hAnsi="Times New Roman"/>
          <w:sz w:val="28"/>
          <w:szCs w:val="28"/>
        </w:rPr>
        <w:t>2.7. Общеобразовательная организация</w:t>
      </w:r>
      <w:r w:rsidR="004F4B59" w:rsidRPr="00B224BC">
        <w:rPr>
          <w:rFonts w:ascii="Times New Roman" w:hAnsi="Times New Roman"/>
          <w:sz w:val="28"/>
          <w:szCs w:val="28"/>
        </w:rPr>
        <w:t xml:space="preserve"> обязаны 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4F4B59" w:rsidRPr="00B224BC" w:rsidRDefault="00B01A0A" w:rsidP="004F4B59">
      <w:pPr>
        <w:ind w:firstLine="708"/>
        <w:rPr>
          <w:rFonts w:ascii="Times New Roman" w:hAnsi="Times New Roman"/>
          <w:sz w:val="28"/>
          <w:szCs w:val="28"/>
        </w:rPr>
      </w:pPr>
      <w:r>
        <w:rPr>
          <w:rFonts w:ascii="Times New Roman" w:hAnsi="Times New Roman"/>
          <w:sz w:val="28"/>
          <w:szCs w:val="28"/>
        </w:rPr>
        <w:t>2.8. Общеобразовательное учреждение обязано</w:t>
      </w:r>
      <w:r w:rsidR="004F4B59" w:rsidRPr="00B224BC">
        <w:rPr>
          <w:rFonts w:ascii="Times New Roman" w:hAnsi="Times New Roman"/>
          <w:sz w:val="28"/>
          <w:szCs w:val="28"/>
        </w:rPr>
        <w:t xml:space="preserve"> размещать в Единой государственной информационной системе социального обеспечения (дале</w:t>
      </w:r>
      <w:proofErr w:type="gramStart"/>
      <w:r w:rsidR="004F4B59" w:rsidRPr="00B224BC">
        <w:rPr>
          <w:rFonts w:ascii="Times New Roman" w:hAnsi="Times New Roman"/>
          <w:sz w:val="28"/>
          <w:szCs w:val="28"/>
        </w:rPr>
        <w:t>е-</w:t>
      </w:r>
      <w:proofErr w:type="gramEnd"/>
      <w:r w:rsidR="004F4B59" w:rsidRPr="00B224BC">
        <w:rPr>
          <w:rFonts w:ascii="Times New Roman" w:hAnsi="Times New Roman"/>
          <w:sz w:val="28"/>
          <w:szCs w:val="28"/>
        </w:rPr>
        <w:t xml:space="preserve"> ЕГИСО) информацию о назначении мер социальной защиты (поддержки) не позднее одного рабочего дня после предоставления льготы в предшествующем месяце.</w:t>
      </w:r>
    </w:p>
    <w:p w:rsidR="004F4B59" w:rsidRPr="00B224BC" w:rsidRDefault="004F4B59" w:rsidP="004F4B59">
      <w:pPr>
        <w:ind w:firstLine="708"/>
        <w:rPr>
          <w:rFonts w:ascii="Times New Roman" w:hAnsi="Times New Roman"/>
          <w:sz w:val="28"/>
          <w:szCs w:val="28"/>
        </w:rPr>
      </w:pP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2.9. Проверка пищи на качество осуществляется ежедневно медицинским работником общеобразовательного  учреждения до приема ее детьми и отмечается в журнале контроля.</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Проверка технологии приготовления пищи осуществляется ежедневно ответственным за бракераж, назначаемым ежегодно приказом руководителя </w:t>
      </w:r>
      <w:r w:rsidRPr="00B224BC">
        <w:rPr>
          <w:rFonts w:ascii="Times New Roman" w:hAnsi="Times New Roman"/>
          <w:sz w:val="28"/>
          <w:szCs w:val="28"/>
        </w:rPr>
        <w:lastRenderedPageBreak/>
        <w:t xml:space="preserve">общеобразовательного учреждения. Результаты проверки отмечаются в </w:t>
      </w:r>
      <w:proofErr w:type="spellStart"/>
      <w:r w:rsidRPr="00B224BC">
        <w:rPr>
          <w:rFonts w:ascii="Times New Roman" w:hAnsi="Times New Roman"/>
          <w:sz w:val="28"/>
          <w:szCs w:val="28"/>
        </w:rPr>
        <w:t>бракеражном</w:t>
      </w:r>
      <w:proofErr w:type="spellEnd"/>
      <w:r w:rsidRPr="00B224BC">
        <w:rPr>
          <w:rFonts w:ascii="Times New Roman" w:hAnsi="Times New Roman"/>
          <w:sz w:val="28"/>
          <w:szCs w:val="28"/>
        </w:rPr>
        <w:t xml:space="preserve">  журнале.</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Проверку качества пищи, соблюдения рецептур и технологических режимов может также осуществлять общественная комиссия, в состав которой входят родители (законные представители) обучающихся общеобразовательного учреждения. Результаты их проверки заносятся в журналы контроля.</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2.11. Руководитель общеобразовательного учреждения несет персональную ответственность </w:t>
      </w:r>
      <w:proofErr w:type="gramStart"/>
      <w:r w:rsidRPr="00B224BC">
        <w:rPr>
          <w:rFonts w:ascii="Times New Roman" w:hAnsi="Times New Roman"/>
          <w:sz w:val="28"/>
          <w:szCs w:val="28"/>
        </w:rPr>
        <w:t>за</w:t>
      </w:r>
      <w:proofErr w:type="gramEnd"/>
      <w:r w:rsidRPr="00B224BC">
        <w:rPr>
          <w:rFonts w:ascii="Times New Roman" w:hAnsi="Times New Roman"/>
          <w:sz w:val="28"/>
          <w:szCs w:val="28"/>
        </w:rPr>
        <w:t>:</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 организацию и качество горячего питания </w:t>
      </w:r>
      <w:proofErr w:type="gramStart"/>
      <w:r w:rsidRPr="00B224BC">
        <w:rPr>
          <w:rFonts w:ascii="Times New Roman" w:hAnsi="Times New Roman"/>
          <w:sz w:val="28"/>
          <w:szCs w:val="28"/>
        </w:rPr>
        <w:t>обучающихся</w:t>
      </w:r>
      <w:proofErr w:type="gramEnd"/>
      <w:r w:rsidRPr="00B224BC">
        <w:rPr>
          <w:rFonts w:ascii="Times New Roman" w:hAnsi="Times New Roman"/>
          <w:sz w:val="28"/>
          <w:szCs w:val="28"/>
        </w:rPr>
        <w:t>;</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 охват </w:t>
      </w:r>
      <w:proofErr w:type="gramStart"/>
      <w:r w:rsidRPr="00B224BC">
        <w:rPr>
          <w:rFonts w:ascii="Times New Roman" w:hAnsi="Times New Roman"/>
          <w:sz w:val="28"/>
          <w:szCs w:val="28"/>
        </w:rPr>
        <w:t>обучающихся</w:t>
      </w:r>
      <w:proofErr w:type="gramEnd"/>
      <w:r w:rsidRPr="00B224BC">
        <w:rPr>
          <w:rFonts w:ascii="Times New Roman" w:hAnsi="Times New Roman"/>
          <w:sz w:val="28"/>
          <w:szCs w:val="28"/>
        </w:rPr>
        <w:t xml:space="preserve"> горячим питанием;</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 своевременное представление списков, смет и отчетов по расходованию средств, предусмотренных на льготное  питание обучающихся бухгалтеру;</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утверждение графика питания;</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ежедневное утверждение меню;</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предоставление статистической отчетности в отдел  образования администрации Белинского района Пензенской области.</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2.12. Учащиеся общеобразовательной организации питаются по классам согласно графику, утвержденному руководителем общеобразовательной организации. </w:t>
      </w:r>
      <w:proofErr w:type="gramStart"/>
      <w:r w:rsidRPr="00B224BC">
        <w:rPr>
          <w:rFonts w:ascii="Times New Roman" w:hAnsi="Times New Roman"/>
          <w:sz w:val="28"/>
          <w:szCs w:val="28"/>
        </w:rPr>
        <w:t>Контроль за</w:t>
      </w:r>
      <w:proofErr w:type="gramEnd"/>
      <w:r w:rsidRPr="00B224BC">
        <w:rPr>
          <w:rFonts w:ascii="Times New Roman" w:hAnsi="Times New Roman"/>
          <w:sz w:val="28"/>
          <w:szCs w:val="28"/>
        </w:rPr>
        <w:t xml:space="preserve"> посещением столовой учащимися и учетом количества фактически отпущенных  завтраков и обедов, в том числе и  льготных, возлагается на классных руководителей.</w:t>
      </w:r>
    </w:p>
    <w:p w:rsidR="004F4B59" w:rsidRPr="00B224BC" w:rsidRDefault="004F4B59" w:rsidP="004F4B59">
      <w:pPr>
        <w:pStyle w:val="text3cl"/>
        <w:shd w:val="clear" w:color="auto" w:fill="FFFFFF"/>
        <w:spacing w:before="0" w:after="0"/>
        <w:ind w:firstLine="708"/>
        <w:jc w:val="both"/>
        <w:rPr>
          <w:sz w:val="28"/>
          <w:szCs w:val="28"/>
        </w:rPr>
      </w:pPr>
      <w:r w:rsidRPr="00B224BC">
        <w:rPr>
          <w:sz w:val="28"/>
          <w:szCs w:val="28"/>
        </w:rPr>
        <w:t>2.13. Заявка на количество школьников, имеющих право на бесплатное питание,  и школьников, питающихся  за счет родительских средств, ежедневно предоставляется классным руководителем в школьную столовую  накануне (до 15.00 час.), и  уточняется организатором питания  в день питания не позднее 2-го урока.</w:t>
      </w:r>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2.14.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w:t>
      </w:r>
    </w:p>
    <w:p w:rsidR="004F4B59" w:rsidRDefault="004F4B59" w:rsidP="004F4B59">
      <w:pPr>
        <w:rPr>
          <w:rFonts w:ascii="Times New Roman" w:hAnsi="Times New Roman"/>
          <w:sz w:val="28"/>
          <w:szCs w:val="28"/>
        </w:rPr>
      </w:pPr>
    </w:p>
    <w:p w:rsidR="006661EB" w:rsidRDefault="006661EB" w:rsidP="004F4B59">
      <w:pPr>
        <w:rPr>
          <w:rFonts w:ascii="Times New Roman" w:hAnsi="Times New Roman"/>
          <w:sz w:val="28"/>
          <w:szCs w:val="28"/>
        </w:rPr>
      </w:pPr>
    </w:p>
    <w:p w:rsidR="006661EB" w:rsidRPr="00B224BC" w:rsidRDefault="006661EB" w:rsidP="004F4B59">
      <w:pPr>
        <w:rPr>
          <w:rFonts w:ascii="Times New Roman" w:hAnsi="Times New Roman"/>
          <w:sz w:val="28"/>
          <w:szCs w:val="28"/>
        </w:rPr>
      </w:pPr>
    </w:p>
    <w:p w:rsidR="004F4B59" w:rsidRPr="00B224BC" w:rsidRDefault="004F4B59" w:rsidP="004F4B59">
      <w:pPr>
        <w:numPr>
          <w:ilvl w:val="0"/>
          <w:numId w:val="1"/>
        </w:numPr>
        <w:spacing w:after="0" w:line="240" w:lineRule="auto"/>
        <w:jc w:val="center"/>
        <w:rPr>
          <w:rFonts w:ascii="Times New Roman" w:hAnsi="Times New Roman"/>
          <w:b/>
          <w:sz w:val="28"/>
          <w:szCs w:val="28"/>
        </w:rPr>
      </w:pPr>
      <w:r w:rsidRPr="00B224BC">
        <w:rPr>
          <w:rFonts w:ascii="Times New Roman" w:hAnsi="Times New Roman"/>
          <w:b/>
          <w:sz w:val="28"/>
          <w:szCs w:val="28"/>
        </w:rPr>
        <w:lastRenderedPageBreak/>
        <w:t>Финансирование  питания</w:t>
      </w:r>
    </w:p>
    <w:p w:rsidR="004F4B59" w:rsidRPr="00B224BC" w:rsidRDefault="004F4B59" w:rsidP="004F4B59">
      <w:pPr>
        <w:ind w:left="720"/>
        <w:rPr>
          <w:rFonts w:ascii="Times New Roman" w:hAnsi="Times New Roman"/>
          <w:sz w:val="28"/>
          <w:szCs w:val="28"/>
        </w:rPr>
      </w:pPr>
      <w:r w:rsidRPr="00B224BC">
        <w:rPr>
          <w:rFonts w:ascii="Times New Roman" w:hAnsi="Times New Roman"/>
          <w:b/>
          <w:sz w:val="28"/>
          <w:szCs w:val="28"/>
        </w:rPr>
        <w:t xml:space="preserve">  </w:t>
      </w:r>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3.1. </w:t>
      </w:r>
      <w:proofErr w:type="gramStart"/>
      <w:r w:rsidRPr="00B224BC">
        <w:rPr>
          <w:rFonts w:ascii="Times New Roman" w:hAnsi="Times New Roman"/>
          <w:sz w:val="28"/>
          <w:szCs w:val="28"/>
        </w:rPr>
        <w:t>Для обучающихся, получающих начальное о</w:t>
      </w:r>
      <w:r w:rsidR="00B01A0A">
        <w:rPr>
          <w:rFonts w:ascii="Times New Roman" w:hAnsi="Times New Roman"/>
          <w:sz w:val="28"/>
          <w:szCs w:val="28"/>
        </w:rPr>
        <w:t>бщее образование в муниципальной общеобразовательной организации</w:t>
      </w:r>
      <w:r w:rsidRPr="00B224BC">
        <w:rPr>
          <w:rFonts w:ascii="Times New Roman" w:hAnsi="Times New Roman"/>
          <w:sz w:val="28"/>
          <w:szCs w:val="28"/>
        </w:rPr>
        <w:t>, организуется бесплатное горячее питание в рамках государственной программы Российской Федерации «Развитие образования» № 073-09-2020-1050.</w:t>
      </w:r>
      <w:proofErr w:type="gramEnd"/>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Финансирования бесплатного горячего питания обучающихся, получающих начальное о</w:t>
      </w:r>
      <w:r w:rsidR="00B01A0A">
        <w:rPr>
          <w:rFonts w:ascii="Times New Roman" w:hAnsi="Times New Roman"/>
          <w:sz w:val="28"/>
          <w:szCs w:val="28"/>
        </w:rPr>
        <w:t>бщее образование в муниципальной общеобразовательной организации</w:t>
      </w:r>
      <w:proofErr w:type="gramStart"/>
      <w:r w:rsidRPr="00B224BC">
        <w:rPr>
          <w:rFonts w:ascii="Times New Roman" w:hAnsi="Times New Roman"/>
          <w:sz w:val="28"/>
          <w:szCs w:val="28"/>
        </w:rPr>
        <w:t xml:space="preserve"> ,</w:t>
      </w:r>
      <w:proofErr w:type="gramEnd"/>
      <w:r w:rsidRPr="00B224BC">
        <w:rPr>
          <w:rFonts w:ascii="Times New Roman" w:hAnsi="Times New Roman"/>
          <w:sz w:val="28"/>
          <w:szCs w:val="28"/>
        </w:rPr>
        <w:t xml:space="preserve"> осуществляется на условиях </w:t>
      </w:r>
      <w:proofErr w:type="spellStart"/>
      <w:r w:rsidRPr="00B224BC">
        <w:rPr>
          <w:rFonts w:ascii="Times New Roman" w:hAnsi="Times New Roman"/>
          <w:sz w:val="28"/>
          <w:szCs w:val="28"/>
        </w:rPr>
        <w:t>софинансирования</w:t>
      </w:r>
      <w:proofErr w:type="spellEnd"/>
      <w:r w:rsidRPr="00B224BC">
        <w:rPr>
          <w:rFonts w:ascii="Times New Roman" w:hAnsi="Times New Roman"/>
          <w:sz w:val="28"/>
          <w:szCs w:val="28"/>
        </w:rPr>
        <w:t>: 92% - федеральный бюджет,  3% - бюджет Пензенской области, 5% - бюджет Белинского района.</w:t>
      </w:r>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Форму организации горячего питания для учащихся 1-4 классов (завтрак или обед) определяет общеобразовательная организация с учетом мнения родителей (законных представителей).</w:t>
      </w:r>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3.2.Источниками финанси</w:t>
      </w:r>
      <w:r>
        <w:rPr>
          <w:rFonts w:ascii="Times New Roman" w:hAnsi="Times New Roman"/>
          <w:sz w:val="28"/>
          <w:szCs w:val="28"/>
        </w:rPr>
        <w:t>рования питания обучающихся 5-9</w:t>
      </w:r>
      <w:r w:rsidRPr="00B224BC">
        <w:rPr>
          <w:rFonts w:ascii="Times New Roman" w:hAnsi="Times New Roman"/>
          <w:sz w:val="28"/>
          <w:szCs w:val="28"/>
        </w:rPr>
        <w:t xml:space="preserve"> классов в общеобразовательном учреждении являются  средства родителей (законных представителей) обучающихся (далее – родительская плата).</w:t>
      </w:r>
    </w:p>
    <w:p w:rsidR="004F4B59" w:rsidRPr="00B224BC" w:rsidRDefault="004F4B59" w:rsidP="004F4B59">
      <w:pPr>
        <w:ind w:firstLine="360"/>
        <w:rPr>
          <w:rFonts w:ascii="Times New Roman" w:hAnsi="Times New Roman"/>
          <w:sz w:val="28"/>
          <w:szCs w:val="28"/>
        </w:rPr>
      </w:pPr>
      <w:r w:rsidRPr="00B224BC">
        <w:rPr>
          <w:rFonts w:ascii="Times New Roman" w:hAnsi="Times New Roman"/>
          <w:sz w:val="28"/>
          <w:szCs w:val="28"/>
        </w:rPr>
        <w:t xml:space="preserve">   3.3. </w:t>
      </w:r>
      <w:proofErr w:type="gramStart"/>
      <w:r w:rsidRPr="00B224BC">
        <w:rPr>
          <w:rFonts w:ascii="Times New Roman" w:hAnsi="Times New Roman"/>
          <w:sz w:val="28"/>
          <w:szCs w:val="28"/>
        </w:rPr>
        <w:t xml:space="preserve">Размер родительской платы определяется месячными расходами на стоимость питания, состоящего из горячего завтрака и (или) обеда, и  складывается из среднерыночных цен на продукты питания по ежегодно утверждаемому меню-требованию, или определяется как разница между месячными расходами на стоимость питания и стоимостным выражением продуктов питания, полученных в результате  ведения общеобразовательным учреждением подсобного хозяйства либо выращенных на учебно-опытных пришкольных участках. </w:t>
      </w:r>
      <w:proofErr w:type="gramEnd"/>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Размер родительской платы согласовывается с родительским комитетом школы, утверждается  приказом руководителя школы.</w:t>
      </w:r>
    </w:p>
    <w:p w:rsidR="004F4B59" w:rsidRPr="00B224BC" w:rsidRDefault="004F4B59" w:rsidP="004F4B59">
      <w:pPr>
        <w:autoSpaceDE w:val="0"/>
        <w:ind w:firstLine="708"/>
        <w:rPr>
          <w:rFonts w:ascii="Times New Roman" w:hAnsi="Times New Roman"/>
          <w:sz w:val="28"/>
          <w:szCs w:val="28"/>
        </w:rPr>
      </w:pPr>
      <w:proofErr w:type="gramStart"/>
      <w:r w:rsidRPr="00B224BC">
        <w:rPr>
          <w:rFonts w:ascii="Times New Roman" w:hAnsi="Times New Roman"/>
          <w:sz w:val="28"/>
          <w:szCs w:val="28"/>
        </w:rPr>
        <w:t>Контроль за</w:t>
      </w:r>
      <w:proofErr w:type="gramEnd"/>
      <w:r w:rsidRPr="00B224BC">
        <w:rPr>
          <w:rFonts w:ascii="Times New Roman" w:hAnsi="Times New Roman"/>
          <w:sz w:val="28"/>
          <w:szCs w:val="28"/>
        </w:rPr>
        <w:t xml:space="preserve"> поступлением  родительской платы осуществляет  руководитель общеобразовательной организации.</w:t>
      </w:r>
    </w:p>
    <w:p w:rsidR="004F4B59" w:rsidRPr="00B224BC" w:rsidRDefault="004F4B59" w:rsidP="004F4B59">
      <w:pPr>
        <w:autoSpaceDE w:val="0"/>
        <w:ind w:firstLine="708"/>
        <w:rPr>
          <w:rFonts w:ascii="Times New Roman" w:hAnsi="Times New Roman"/>
          <w:sz w:val="28"/>
          <w:szCs w:val="28"/>
        </w:rPr>
      </w:pPr>
      <w:r w:rsidRPr="00B224BC">
        <w:rPr>
          <w:rFonts w:ascii="Times New Roman" w:hAnsi="Times New Roman"/>
          <w:sz w:val="28"/>
          <w:szCs w:val="28"/>
        </w:rPr>
        <w:t>Размер родительской платы за питание детей в общеобразовательной организации  подлежит перерасчету в случае пропуска ребенком занятий по уважительной причине, а также по иным причинам с учетом соответствующего количества дней непосещения занятий.</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lastRenderedPageBreak/>
        <w:t xml:space="preserve">3.4. Для получателей мер социальной </w:t>
      </w:r>
      <w:r>
        <w:rPr>
          <w:rFonts w:ascii="Times New Roman" w:hAnsi="Times New Roman"/>
          <w:sz w:val="28"/>
          <w:szCs w:val="28"/>
        </w:rPr>
        <w:t>поддержки из числа учащихся 5-9</w:t>
      </w:r>
      <w:r w:rsidRPr="00B224BC">
        <w:rPr>
          <w:rFonts w:ascii="Times New Roman" w:hAnsi="Times New Roman"/>
          <w:sz w:val="28"/>
          <w:szCs w:val="28"/>
        </w:rPr>
        <w:t xml:space="preserve"> классов детей  из малообеспеченных, в том числе многодетных семей,  предусмотрена ежедневная компенсация стоимости обеда в размере 20 руб.</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Для детей с ограниченными возможностями зд</w:t>
      </w:r>
      <w:r>
        <w:rPr>
          <w:rFonts w:ascii="Times New Roman" w:hAnsi="Times New Roman"/>
          <w:sz w:val="28"/>
          <w:szCs w:val="28"/>
        </w:rPr>
        <w:t>оровья и детей – инвалидов  1-9</w:t>
      </w:r>
      <w:r w:rsidRPr="00B224BC">
        <w:rPr>
          <w:rFonts w:ascii="Times New Roman" w:hAnsi="Times New Roman"/>
          <w:sz w:val="28"/>
          <w:szCs w:val="28"/>
        </w:rPr>
        <w:t xml:space="preserve"> классов, посещающих общеобразовательные организации</w:t>
      </w:r>
      <w:proofErr w:type="gramStart"/>
      <w:r w:rsidRPr="00B224BC">
        <w:rPr>
          <w:rFonts w:ascii="Times New Roman" w:hAnsi="Times New Roman"/>
          <w:sz w:val="28"/>
          <w:szCs w:val="28"/>
        </w:rPr>
        <w:t xml:space="preserve"> ,</w:t>
      </w:r>
      <w:proofErr w:type="gramEnd"/>
      <w:r w:rsidRPr="00B224BC">
        <w:rPr>
          <w:rFonts w:ascii="Times New Roman" w:hAnsi="Times New Roman"/>
          <w:sz w:val="28"/>
          <w:szCs w:val="28"/>
        </w:rPr>
        <w:t xml:space="preserve"> осуществляется бесплатное двухразовое питание.</w:t>
      </w:r>
    </w:p>
    <w:p w:rsidR="004F4B59" w:rsidRPr="00B224BC" w:rsidRDefault="004F4B59" w:rsidP="004F4B59">
      <w:pPr>
        <w:ind w:firstLine="708"/>
        <w:rPr>
          <w:rFonts w:ascii="Times New Roman" w:hAnsi="Times New Roman"/>
          <w:sz w:val="28"/>
          <w:szCs w:val="28"/>
        </w:rPr>
      </w:pPr>
      <w:r w:rsidRPr="00B224BC">
        <w:rPr>
          <w:rFonts w:ascii="Times New Roman" w:hAnsi="Times New Roman"/>
          <w:sz w:val="28"/>
          <w:szCs w:val="28"/>
        </w:rPr>
        <w:t xml:space="preserve">3.5. Отдел образования администрации Белинского района Пензенской (далее </w:t>
      </w:r>
      <w:r w:rsidR="006661EB">
        <w:rPr>
          <w:rFonts w:ascii="Times New Roman" w:hAnsi="Times New Roman"/>
          <w:sz w:val="28"/>
          <w:szCs w:val="28"/>
        </w:rPr>
        <w:t>– Отдел образования</w:t>
      </w:r>
      <w:proofErr w:type="gramStart"/>
      <w:r w:rsidR="006661EB">
        <w:rPr>
          <w:rFonts w:ascii="Times New Roman" w:hAnsi="Times New Roman"/>
          <w:sz w:val="28"/>
          <w:szCs w:val="28"/>
        </w:rPr>
        <w:t xml:space="preserve"> </w:t>
      </w:r>
      <w:r w:rsidRPr="00B224BC">
        <w:rPr>
          <w:rFonts w:ascii="Times New Roman" w:hAnsi="Times New Roman"/>
          <w:sz w:val="28"/>
          <w:szCs w:val="28"/>
        </w:rPr>
        <w:t>)</w:t>
      </w:r>
      <w:proofErr w:type="gramEnd"/>
      <w:r w:rsidRPr="00B224BC">
        <w:rPr>
          <w:rFonts w:ascii="Times New Roman" w:hAnsi="Times New Roman"/>
          <w:sz w:val="28"/>
          <w:szCs w:val="28"/>
        </w:rPr>
        <w:t xml:space="preserve"> области в целях формирования проекта бюджета на очередной период представляет в Управление финансов администрации Белинского   района Пензенской области (далее – Управление финансов) расчет потребности в средствах на льготное питание обучающихся, относящихся к льготным категориям, исходя из фактической стоимости завтрака на одного учащегося, сложившейся в учреждении образования, количества дней питания в учебном году и количества детей, относящихся к льготным категориям, а также расчёт суммы средств на питание детей за счет родительской платы.</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3.6. Управление финансов осуществляет финансирование Управления образования на основании заявок и расчетов в пределах средств, предусмотренных в бюджете Белинского района на текущий год.</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3.7. Отдел образования администрации Белинского района Пензенской области по представлению руководителей общеобразовательных учреждений определяет объем финансирования каждого общеобразовательного учреждения, исходя из количества обучающихся, подавших соответствующие документы на осуществление льготного  или бесплатного питания из средств бюджета Белинского района, предусмотренных на текущий финансовый год.</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3.8</w:t>
      </w:r>
      <w:proofErr w:type="gramStart"/>
      <w:r w:rsidRPr="00B224BC">
        <w:rPr>
          <w:rFonts w:ascii="Times New Roman" w:hAnsi="Times New Roman"/>
          <w:sz w:val="28"/>
          <w:szCs w:val="28"/>
        </w:rPr>
        <w:t xml:space="preserve">  В</w:t>
      </w:r>
      <w:proofErr w:type="gramEnd"/>
      <w:r w:rsidRPr="00B224BC">
        <w:rPr>
          <w:rFonts w:ascii="Times New Roman" w:hAnsi="Times New Roman"/>
          <w:sz w:val="28"/>
          <w:szCs w:val="28"/>
        </w:rPr>
        <w:t xml:space="preserve">  случае отсутствия обучающегося в общеобразовательной организации или отказа от предлагаемого питания, замена льготы денежной компенсацией не допускается. Средства на льготное питание детей, не использованные в текущем квартале, переходят на следующий квартал.</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xml:space="preserve">         3.9.  Контроль   целевого использования бюджетных средств, выделяемых на организацию горячего питания в общеобразовательных учреждениях, осуществляет МКУ « Центр поддержки муниципальных учреждений Белинского района Пензенской области ». </w:t>
      </w:r>
    </w:p>
    <w:p w:rsidR="004F4B59" w:rsidRPr="00B224BC" w:rsidRDefault="004F4B59" w:rsidP="004F4B59">
      <w:pPr>
        <w:rPr>
          <w:rFonts w:ascii="Times New Roman" w:hAnsi="Times New Roman"/>
          <w:sz w:val="28"/>
          <w:szCs w:val="28"/>
        </w:rPr>
      </w:pPr>
    </w:p>
    <w:p w:rsidR="004F4B59" w:rsidRPr="00B224BC" w:rsidRDefault="004F4B59" w:rsidP="004F4B59">
      <w:pPr>
        <w:numPr>
          <w:ilvl w:val="0"/>
          <w:numId w:val="1"/>
        </w:numPr>
        <w:suppressAutoHyphens/>
        <w:spacing w:after="0" w:line="240" w:lineRule="auto"/>
        <w:jc w:val="center"/>
        <w:rPr>
          <w:rFonts w:ascii="Times New Roman" w:hAnsi="Times New Roman"/>
          <w:b/>
          <w:sz w:val="28"/>
          <w:szCs w:val="28"/>
        </w:rPr>
      </w:pPr>
      <w:r w:rsidRPr="00B224BC">
        <w:rPr>
          <w:rFonts w:ascii="Times New Roman" w:hAnsi="Times New Roman"/>
          <w:b/>
          <w:sz w:val="28"/>
          <w:szCs w:val="28"/>
        </w:rPr>
        <w:lastRenderedPageBreak/>
        <w:t>Совершенствование питания в общеобразовательных организациях</w:t>
      </w:r>
    </w:p>
    <w:p w:rsidR="004F4B59" w:rsidRPr="00B224BC" w:rsidRDefault="004F4B59" w:rsidP="004F4B59">
      <w:pPr>
        <w:jc w:val="center"/>
        <w:rPr>
          <w:rFonts w:ascii="Times New Roman" w:hAnsi="Times New Roman"/>
          <w:b/>
          <w:sz w:val="28"/>
          <w:szCs w:val="28"/>
        </w:rPr>
      </w:pP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4.1. Администрация общеобразовательной организации в целях совершенствования питания:</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организует постоянную информационно-просветительскую работу по повышению уровня культуры питания учащихся;</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изучает режим и рацион питания;</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выносит вопросы по организации и качеству питания  на обсуждение родительской общественности (родительские собрания, заседания родительских комитетов);</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изучает удовлетворенность детей, их родителей (законных представителей) организацией питания в школьной столовой;</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  размещает результаты  мониторинга организации питания учащихся на официальном сайте школы.</w:t>
      </w:r>
    </w:p>
    <w:p w:rsidR="004F4B59" w:rsidRPr="00B224BC" w:rsidRDefault="004F4B59" w:rsidP="004F4B59">
      <w:pPr>
        <w:rPr>
          <w:rFonts w:ascii="Times New Roman" w:hAnsi="Times New Roman"/>
          <w:sz w:val="28"/>
          <w:szCs w:val="28"/>
        </w:rPr>
      </w:pPr>
      <w:r w:rsidRPr="00B224BC">
        <w:rPr>
          <w:rFonts w:ascii="Times New Roman" w:hAnsi="Times New Roman"/>
          <w:sz w:val="28"/>
          <w:szCs w:val="28"/>
        </w:rPr>
        <w:t>4.2. Повышение квалификации специалистов школьных столовых, ответственных за  приготовление блюд, обеспечивает Муниципальное бюджетное учреждение «Центр поддержки муниципальных учреждений Белинского  района».</w:t>
      </w:r>
    </w:p>
    <w:p w:rsidR="004F4B59" w:rsidRPr="00B224BC" w:rsidRDefault="004F4B59" w:rsidP="004F4B59">
      <w:pPr>
        <w:rPr>
          <w:rFonts w:ascii="Times New Roman" w:hAnsi="Times New Roman"/>
          <w:sz w:val="28"/>
          <w:szCs w:val="28"/>
        </w:rPr>
      </w:pPr>
    </w:p>
    <w:p w:rsidR="004F4B59" w:rsidRPr="00B224BC" w:rsidRDefault="004F4B59" w:rsidP="004F4B59">
      <w:pPr>
        <w:rPr>
          <w:rFonts w:ascii="Times New Roman" w:hAnsi="Times New Roman"/>
          <w:sz w:val="28"/>
          <w:szCs w:val="28"/>
        </w:rPr>
      </w:pPr>
    </w:p>
    <w:p w:rsidR="0014470A" w:rsidRDefault="0014470A"/>
    <w:sectPr w:rsidR="0014470A" w:rsidSect="00E40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3"/>
      <w:numFmt w:val="decimal"/>
      <w:lvlText w:val="%1."/>
      <w:lvlJc w:val="left"/>
      <w:pPr>
        <w:tabs>
          <w:tab w:val="num" w:pos="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4B59"/>
    <w:rsid w:val="0014470A"/>
    <w:rsid w:val="004F4B59"/>
    <w:rsid w:val="006661EB"/>
    <w:rsid w:val="00B01A0A"/>
    <w:rsid w:val="00E40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4B5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3cl">
    <w:name w:val="text3cl"/>
    <w:basedOn w:val="a"/>
    <w:rsid w:val="004F4B59"/>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2020-10-21T20:01:00Z</dcterms:created>
  <dcterms:modified xsi:type="dcterms:W3CDTF">2020-10-22T07:38:00Z</dcterms:modified>
</cp:coreProperties>
</file>